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JORDAN JOSEPH HUGH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 FRANK LLOYD WRIGHT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ANN ARBOR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48105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DOMINOS PIZZA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DPZ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26"/>
        <w:gridCol w:w="903"/>
        <w:gridCol w:w="772"/>
        <w:gridCol w:w="600"/>
        <w:gridCol w:w="347"/>
        <w:gridCol w:w="926"/>
        <w:gridCol w:w="449"/>
        <w:gridCol w:w="612"/>
        <w:gridCol w:w="1359"/>
        <w:gridCol w:w="991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2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5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2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5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2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10,170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3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21,075.268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2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244.362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401(k) Savings Plan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restricted stock unit award that vests in five equal installments: one-fifth on each of the first, second, third and fourth anniversaries of the grant date, and the remaining one-fifth on December 31, 2031, subject generally to the reporting owner's continued service with the Company. Shares are issued and delivered upon vesting.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Joseph W. Clementz, as attorney-in-fact for Joseph Hugh Jordan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04695" TargetMode="External"/><Relationship Id="rId5" Type="http://schemas.openxmlformats.org/officeDocument/2006/relationships/hyperlink" Target="http://www.sec.gov/cgi-bin/browse-edgar?action=getcompany&amp;CIK=00012866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638</Words>
  <Characters>3460</Characters>
  <CharactersWithSpaces>4027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